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3F0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B235E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uje natomiast 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Elektrociepłownię w Ostrawie.</w:t>
      </w:r>
    </w:p>
    <w:p w:rsidR="00FB235E" w:rsidRDefault="00FB235E" w:rsidP="00FB235E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osób na stanowiska umiejscowione w Wydziale Ruchu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NOWA:</w:t>
      </w:r>
    </w:p>
    <w:p w:rsidR="00FB235E" w:rsidRPr="00FB235E" w:rsidRDefault="00FB235E" w:rsidP="00FB235E">
      <w:pPr>
        <w:jc w:val="center"/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</w:pPr>
      <w:r w:rsidRPr="00FB235E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>ELEKTRYK</w:t>
      </w:r>
    </w:p>
    <w:p w:rsidR="0049706F" w:rsidRDefault="0049706F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Podstawowe obowiązki na tym stanowisku to: wykonywanie przeglądów urządzeń, wykonywanie czynności łączeniowych w rozdzielniach 6kV, 0,4kV i 220 VDC, usuwanie usterek w układach zasilania i sterowania.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4458EF" w:rsidRDefault="00AD3AA7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Wykształcenie </w:t>
      </w:r>
      <w:r w:rsidR="00EB5C8C">
        <w:rPr>
          <w:rFonts w:ascii="Tahoma" w:hAnsi="Tahoma" w:cs="Tahoma"/>
          <w:sz w:val="20"/>
          <w:szCs w:val="20"/>
        </w:rPr>
        <w:t>średnie lub wyższe techniczne specjalności elektryk</w:t>
      </w:r>
      <w:r w:rsidR="0049706F">
        <w:rPr>
          <w:rFonts w:ascii="Tahoma" w:hAnsi="Tahoma" w:cs="Tahoma"/>
          <w:sz w:val="20"/>
          <w:szCs w:val="20"/>
        </w:rPr>
        <w:t>, ele</w:t>
      </w:r>
      <w:r w:rsidR="00EB5C8C">
        <w:rPr>
          <w:rFonts w:ascii="Tahoma" w:hAnsi="Tahoma" w:cs="Tahoma"/>
          <w:sz w:val="20"/>
          <w:szCs w:val="20"/>
        </w:rPr>
        <w:t>ktroenergetyk lub pokrewne</w:t>
      </w:r>
    </w:p>
    <w:p w:rsidR="00EB5C8C" w:rsidRDefault="00EB5C8C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Posiadanie uprawnień kwalifikacyjnych E w zakresie obsługi, konserwacji, remontów, urządzeń do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6436A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powyżej 1 </w:t>
      </w:r>
      <w:proofErr w:type="spellStart"/>
      <w:r>
        <w:rPr>
          <w:rFonts w:ascii="Tahoma" w:hAnsi="Tahoma" w:cs="Tahoma"/>
          <w:sz w:val="20"/>
          <w:szCs w:val="20"/>
        </w:rPr>
        <w:t>kV</w:t>
      </w:r>
      <w:proofErr w:type="spellEnd"/>
    </w:p>
    <w:p w:rsidR="00EB5C8C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budowy i</w:t>
      </w:r>
      <w:r w:rsidR="00EB5C8C">
        <w:rPr>
          <w:rFonts w:ascii="Tahoma" w:hAnsi="Tahoma" w:cs="Tahoma"/>
          <w:sz w:val="20"/>
          <w:szCs w:val="20"/>
        </w:rPr>
        <w:t xml:space="preserve"> zasad eksploatacji urządzeń elektroenerg</w:t>
      </w:r>
      <w:r w:rsidR="00AE6F87">
        <w:rPr>
          <w:rFonts w:ascii="Tahoma" w:hAnsi="Tahoma" w:cs="Tahoma"/>
          <w:sz w:val="20"/>
          <w:szCs w:val="20"/>
        </w:rPr>
        <w:t>etycznych m.in. transformatorów</w:t>
      </w:r>
      <w:r w:rsidR="00EB5C8C">
        <w:rPr>
          <w:rFonts w:ascii="Tahoma" w:hAnsi="Tahoma" w:cs="Tahoma"/>
          <w:sz w:val="20"/>
          <w:szCs w:val="20"/>
        </w:rPr>
        <w:t xml:space="preserve"> urządzeń napędowych, wykonywania pomiarów i prób eksploatacyjnych</w:t>
      </w:r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zasad funkcjonowania urządzeń energoelektro</w:t>
      </w:r>
      <w:r w:rsidR="00AE6F87">
        <w:rPr>
          <w:rFonts w:ascii="Tahoma" w:hAnsi="Tahoma" w:cs="Tahoma"/>
          <w:sz w:val="20"/>
          <w:szCs w:val="20"/>
        </w:rPr>
        <w:t xml:space="preserve">nicznych – falowniki, </w:t>
      </w:r>
      <w:proofErr w:type="spellStart"/>
      <w:r w:rsidR="00AE6F87">
        <w:rPr>
          <w:rFonts w:ascii="Tahoma" w:hAnsi="Tahoma" w:cs="Tahoma"/>
          <w:sz w:val="20"/>
          <w:szCs w:val="20"/>
        </w:rPr>
        <w:t>softstary</w:t>
      </w:r>
      <w:proofErr w:type="spellEnd"/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funkcjonowa</w:t>
      </w:r>
      <w:r w:rsidR="00AE6F87">
        <w:rPr>
          <w:rFonts w:ascii="Tahoma" w:hAnsi="Tahoma" w:cs="Tahoma"/>
          <w:sz w:val="20"/>
          <w:szCs w:val="20"/>
        </w:rPr>
        <w:t>nia sterowników programowalnych</w:t>
      </w:r>
    </w:p>
    <w:p w:rsidR="00FB235E" w:rsidRPr="000A5D3E" w:rsidRDefault="00FB235E" w:rsidP="00FB235E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9706F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Komunikatywność </w:t>
      </w:r>
      <w:r w:rsidR="0049706F">
        <w:rPr>
          <w:rFonts w:ascii="Tahoma" w:hAnsi="Tahoma" w:cs="Tahoma"/>
          <w:sz w:val="20"/>
          <w:szCs w:val="20"/>
        </w:rPr>
        <w:t>i umiejętność pr</w:t>
      </w:r>
      <w:r w:rsidR="00AE6F87">
        <w:rPr>
          <w:rFonts w:ascii="Tahoma" w:hAnsi="Tahoma" w:cs="Tahoma"/>
          <w:sz w:val="20"/>
          <w:szCs w:val="20"/>
        </w:rPr>
        <w:t>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49706F" w:rsidRDefault="009F19D9" w:rsidP="0049706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9975BF" w:rsidRPr="0059697F">
        <w:rPr>
          <w:rFonts w:ascii="Tahoma" w:hAnsi="Tahoma" w:cs="Tahoma"/>
          <w:b/>
          <w:sz w:val="20"/>
          <w:szCs w:val="20"/>
        </w:rPr>
        <w:t xml:space="preserve">do </w:t>
      </w:r>
      <w:r w:rsidR="003B5D13">
        <w:rPr>
          <w:rFonts w:ascii="Tahoma" w:hAnsi="Tahoma" w:cs="Tahoma"/>
          <w:b/>
          <w:sz w:val="20"/>
          <w:szCs w:val="20"/>
        </w:rPr>
        <w:t>31.12.</w:t>
      </w:r>
      <w:r w:rsidR="00E538E3" w:rsidRPr="0059697F">
        <w:rPr>
          <w:rFonts w:ascii="Tahoma" w:hAnsi="Tahoma" w:cs="Tahoma"/>
          <w:b/>
          <w:sz w:val="20"/>
          <w:szCs w:val="20"/>
        </w:rPr>
        <w:t>2018</w:t>
      </w:r>
      <w:r w:rsidR="00E538E3" w:rsidRPr="00E538E3">
        <w:rPr>
          <w:rFonts w:ascii="Tahoma" w:hAnsi="Tahoma" w:cs="Tahoma"/>
          <w:b/>
          <w:sz w:val="20"/>
          <w:szCs w:val="20"/>
        </w:rPr>
        <w:t xml:space="preserve"> r.</w:t>
      </w:r>
    </w:p>
    <w:p w:rsidR="0049706F" w:rsidRDefault="0049706F" w:rsidP="0049706F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475FF" w:rsidRPr="0049706F" w:rsidRDefault="00A475FF" w:rsidP="0049706F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70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</w:t>
      </w:r>
      <w:bookmarkStart w:id="0" w:name="_GoBack"/>
      <w:bookmarkEnd w:id="0"/>
      <w:r w:rsidRPr="004970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Danych Osobowych Dz. U. Nr 133 poz. 883).”  </w:t>
      </w:r>
    </w:p>
    <w:p w:rsidR="00E320D0" w:rsidRPr="009B4C25" w:rsidRDefault="00A475FF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sz w:val="20"/>
          <w:szCs w:val="20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sectPr w:rsidR="00E320D0" w:rsidRPr="009B4C25" w:rsidSect="008B53F0">
      <w:pgSz w:w="11906" w:h="16838"/>
      <w:pgMar w:top="1418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02B6C"/>
    <w:rsid w:val="00211394"/>
    <w:rsid w:val="003B5D13"/>
    <w:rsid w:val="004458EF"/>
    <w:rsid w:val="0049706F"/>
    <w:rsid w:val="0059697F"/>
    <w:rsid w:val="00641D27"/>
    <w:rsid w:val="00642841"/>
    <w:rsid w:val="007F74F2"/>
    <w:rsid w:val="008026BD"/>
    <w:rsid w:val="00807D3B"/>
    <w:rsid w:val="008878E8"/>
    <w:rsid w:val="008A009A"/>
    <w:rsid w:val="008B53F0"/>
    <w:rsid w:val="008B5466"/>
    <w:rsid w:val="00930F27"/>
    <w:rsid w:val="009975BF"/>
    <w:rsid w:val="009B4C25"/>
    <w:rsid w:val="009F19D9"/>
    <w:rsid w:val="00A25651"/>
    <w:rsid w:val="00A475FF"/>
    <w:rsid w:val="00AD3AA7"/>
    <w:rsid w:val="00AE6F87"/>
    <w:rsid w:val="00B336D1"/>
    <w:rsid w:val="00DB257C"/>
    <w:rsid w:val="00E320D0"/>
    <w:rsid w:val="00E53633"/>
    <w:rsid w:val="00E538E3"/>
    <w:rsid w:val="00E6436A"/>
    <w:rsid w:val="00EB57F2"/>
    <w:rsid w:val="00EB5C8C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B776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7DCB-712C-4B22-BA9F-CB45D0EA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21</cp:revision>
  <dcterms:created xsi:type="dcterms:W3CDTF">2015-03-18T09:55:00Z</dcterms:created>
  <dcterms:modified xsi:type="dcterms:W3CDTF">2018-11-30T10:58:00Z</dcterms:modified>
</cp:coreProperties>
</file>